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F9E" w:rsidRDefault="00041F9E">
      <w:pPr>
        <w:rPr>
          <w:b/>
        </w:rPr>
      </w:pPr>
      <w:r>
        <w:rPr>
          <w:b/>
        </w:rPr>
        <w:t xml:space="preserve">Panel 4: </w:t>
      </w:r>
      <w:r w:rsidR="00A26C44">
        <w:rPr>
          <w:b/>
        </w:rPr>
        <w:t xml:space="preserve">International Platform on </w:t>
      </w:r>
      <w:r w:rsidR="00CF58DD" w:rsidRPr="000932F4">
        <w:rPr>
          <w:b/>
        </w:rPr>
        <w:t>Healt</w:t>
      </w:r>
      <w:r w:rsidR="008873CE" w:rsidRPr="000932F4">
        <w:rPr>
          <w:b/>
        </w:rPr>
        <w:t>h Worker Migration</w:t>
      </w:r>
      <w:r>
        <w:rPr>
          <w:b/>
        </w:rPr>
        <w:t xml:space="preserve"> </w:t>
      </w:r>
    </w:p>
    <w:p w:rsidR="00E1390D" w:rsidRPr="000932F4" w:rsidRDefault="00E1390D">
      <w:pPr>
        <w:rPr>
          <w:b/>
        </w:rPr>
      </w:pPr>
      <w:r>
        <w:rPr>
          <w:b/>
        </w:rPr>
        <w:t>Background</w:t>
      </w:r>
    </w:p>
    <w:p w:rsidR="0021186C" w:rsidRDefault="00DE0165">
      <w:r>
        <w:t xml:space="preserve">Of the Ten Recommendations from the UN High-Level Commission on Health Employment and Economic Growth (UN COMHEEG), recommendation no. 9 is </w:t>
      </w:r>
      <w:r w:rsidRPr="00287A99">
        <w:rPr>
          <w:i/>
        </w:rPr>
        <w:t xml:space="preserve">to “Advance international recognition of health workers’ qualifications to optimize skills use, increase the benefits from and reduce the negative effects of </w:t>
      </w:r>
      <w:r w:rsidR="000932F4" w:rsidRPr="00287A99">
        <w:rPr>
          <w:i/>
        </w:rPr>
        <w:t>health worker migration, and safeguard migrants’ rights.</w:t>
      </w:r>
      <w:r w:rsidR="00287A99" w:rsidRPr="00287A99">
        <w:rPr>
          <w:i/>
        </w:rPr>
        <w:t>”</w:t>
      </w:r>
      <w:r w:rsidR="000932F4">
        <w:t xml:space="preserve"> This is supported by an immediate action by March 2018, of the </w:t>
      </w:r>
      <w:r w:rsidR="000932F4" w:rsidRPr="00287A99">
        <w:rPr>
          <w:i/>
        </w:rPr>
        <w:t>‘’establishment of an international platform on health worker mobility”</w:t>
      </w:r>
      <w:r w:rsidR="008A7638">
        <w:t xml:space="preserve"> </w:t>
      </w:r>
      <w:r w:rsidR="00287A99">
        <w:t>through an</w:t>
      </w:r>
      <w:r w:rsidR="000932F4">
        <w:t xml:space="preserve"> interagency cooperation between the ILO, OECD and the WHO (A70/18). </w:t>
      </w:r>
      <w:r>
        <w:t xml:space="preserve">  </w:t>
      </w:r>
    </w:p>
    <w:p w:rsidR="00E1390D" w:rsidRDefault="00E4094D">
      <w:r>
        <w:t>Furthermore, within the UN, negotiations towards a Global Compact on Migration are taking place between February and July 2018</w:t>
      </w:r>
      <w:r w:rsidR="00E1390D">
        <w:t xml:space="preserve">. The Global Compact, among others, </w:t>
      </w:r>
      <w:r>
        <w:t>speaks of ’fostering the benefits of migration, including labour migration, of which the concept of “Global Skills Partnerships” (GSP)</w:t>
      </w:r>
      <w:r w:rsidR="008A7638">
        <w:t>”</w:t>
      </w:r>
      <w:r>
        <w:t xml:space="preserve"> is being introduced</w:t>
      </w:r>
      <w:r w:rsidR="008A7638">
        <w:t xml:space="preserve"> and has a high uptake among member states</w:t>
      </w:r>
      <w:r>
        <w:t xml:space="preserve">. </w:t>
      </w:r>
    </w:p>
    <w:p w:rsidR="00012BF8" w:rsidRDefault="00E4094D">
      <w:r>
        <w:t xml:space="preserve">In a nutshell, the GSPs are bilateral public-private </w:t>
      </w:r>
      <w:r w:rsidR="007D6C71">
        <w:t>partnerships</w:t>
      </w:r>
      <w:r>
        <w:t xml:space="preserve"> to </w:t>
      </w:r>
      <w:r w:rsidR="0060647C">
        <w:t xml:space="preserve">source skills from developing countries (countries of origin) </w:t>
      </w:r>
      <w:proofErr w:type="gramStart"/>
      <w:r w:rsidR="0060647C">
        <w:t>in order to</w:t>
      </w:r>
      <w:proofErr w:type="gramEnd"/>
      <w:r w:rsidR="0060647C">
        <w:t xml:space="preserve"> address the skills shortage in developed countries (countries of destination). There are many variations being modelled to distribute the benefits of the GSP between origin and destination countries and the workers</w:t>
      </w:r>
      <w:r w:rsidR="000E367F">
        <w:t xml:space="preserve">, </w:t>
      </w:r>
      <w:r w:rsidR="008A7638">
        <w:t xml:space="preserve">but </w:t>
      </w:r>
      <w:r w:rsidR="0060647C">
        <w:t xml:space="preserve">the primary sector being identified </w:t>
      </w:r>
      <w:r w:rsidR="000E367F">
        <w:t>for pilot</w:t>
      </w:r>
      <w:r w:rsidR="008A7638">
        <w:t>ing</w:t>
      </w:r>
      <w:r w:rsidR="0060647C">
        <w:t xml:space="preserve"> is the health sector, i.e. nursing. </w:t>
      </w:r>
    </w:p>
    <w:p w:rsidR="00824CD2" w:rsidRDefault="00824CD2">
      <w:r>
        <w:t>The panel discussion will seek to increase participants</w:t>
      </w:r>
      <w:r w:rsidR="008A7638">
        <w:t>’</w:t>
      </w:r>
      <w:r>
        <w:t xml:space="preserve"> understanding of the GSP, particularly in the health sector,</w:t>
      </w:r>
      <w:r w:rsidR="0005678B">
        <w:t xml:space="preserve"> generate debate that will help inform PSI’s </w:t>
      </w:r>
      <w:r>
        <w:t xml:space="preserve">analysis </w:t>
      </w:r>
      <w:r w:rsidR="0005678B">
        <w:t>and</w:t>
      </w:r>
      <w:r>
        <w:t xml:space="preserve"> engagement in relation to the </w:t>
      </w:r>
      <w:r w:rsidR="007D6C71">
        <w:t xml:space="preserve">GSP, the </w:t>
      </w:r>
      <w:r>
        <w:t>international platform on health worker mobility and the UN Global Compact on Migration. A resource person will be invited from the WHO or the ILO to present</w:t>
      </w:r>
      <w:r w:rsidR="007D6C71" w:rsidRPr="007D6C71">
        <w:t xml:space="preserve"> </w:t>
      </w:r>
      <w:r w:rsidR="007D6C71">
        <w:t>the initiatives being undertaken towards piloting the GSP in the health sector, in the context of</w:t>
      </w:r>
      <w:r>
        <w:t xml:space="preserve"> these global processes</w:t>
      </w:r>
      <w:r w:rsidR="007D6C71">
        <w:t>.</w:t>
      </w:r>
    </w:p>
    <w:p w:rsidR="00824CD2" w:rsidRPr="00E1390D" w:rsidRDefault="00824CD2">
      <w:pPr>
        <w:rPr>
          <w:b/>
        </w:rPr>
      </w:pPr>
      <w:r w:rsidRPr="00E1390D">
        <w:rPr>
          <w:b/>
        </w:rPr>
        <w:t>Panellist</w:t>
      </w:r>
      <w:r w:rsidR="00E1390D" w:rsidRPr="00E1390D">
        <w:rPr>
          <w:b/>
        </w:rPr>
        <w:t>s</w:t>
      </w:r>
      <w:r w:rsidRPr="00E1390D">
        <w:rPr>
          <w:b/>
        </w:rPr>
        <w:t>:</w:t>
      </w:r>
    </w:p>
    <w:p w:rsidR="0005678B" w:rsidRDefault="0005678B" w:rsidP="0005678B">
      <w:r>
        <w:t xml:space="preserve">Genevieve </w:t>
      </w:r>
      <w:r w:rsidR="00041F9E">
        <w:t>GENCIANOS</w:t>
      </w:r>
      <w:r>
        <w:t xml:space="preserve">, PSI Migration Programme Coordinator (to present a brief background on </w:t>
      </w:r>
      <w:r w:rsidR="00041F9E">
        <w:t xml:space="preserve">the </w:t>
      </w:r>
      <w:r>
        <w:t>global processes)</w:t>
      </w:r>
      <w:r w:rsidR="007E2330">
        <w:t xml:space="preserve"> </w:t>
      </w:r>
    </w:p>
    <w:p w:rsidR="00824CD2" w:rsidRDefault="00041F9E">
      <w:r>
        <w:t>Ibadat DHILLON</w:t>
      </w:r>
      <w:r w:rsidR="0005678B">
        <w:t xml:space="preserve"> (to present the interagency cooperation on the platform and their </w:t>
      </w:r>
      <w:r w:rsidR="00E1390D">
        <w:t>initiatives</w:t>
      </w:r>
      <w:r w:rsidR="0005678B">
        <w:t xml:space="preserve"> around the GSP). </w:t>
      </w:r>
    </w:p>
    <w:p w:rsidR="007E2330" w:rsidRDefault="007E2330">
      <w:r>
        <w:t xml:space="preserve">Herbert </w:t>
      </w:r>
      <w:r w:rsidR="00041F9E">
        <w:t>BECK</w:t>
      </w:r>
      <w:r>
        <w:t xml:space="preserve">, </w:t>
      </w:r>
      <w:proofErr w:type="spellStart"/>
      <w:r>
        <w:t>Ver.di</w:t>
      </w:r>
      <w:proofErr w:type="spellEnd"/>
      <w:r>
        <w:t xml:space="preserve"> (perspective from </w:t>
      </w:r>
      <w:proofErr w:type="spellStart"/>
      <w:r>
        <w:t>Ver.di</w:t>
      </w:r>
      <w:proofErr w:type="spellEnd"/>
      <w:r>
        <w:t>)</w:t>
      </w:r>
    </w:p>
    <w:p w:rsidR="00824CD2" w:rsidRPr="007E2330" w:rsidRDefault="007E2330">
      <w:pPr>
        <w:rPr>
          <w:b/>
        </w:rPr>
      </w:pPr>
      <w:r>
        <w:rPr>
          <w:b/>
        </w:rPr>
        <w:t>Background</w:t>
      </w:r>
      <w:r w:rsidR="00824CD2" w:rsidRPr="007E2330">
        <w:rPr>
          <w:b/>
        </w:rPr>
        <w:t xml:space="preserve"> information on the GSP:</w:t>
      </w:r>
    </w:p>
    <w:p w:rsidR="00012BF8" w:rsidRDefault="009C46F2">
      <w:hyperlink r:id="rId4" w:history="1">
        <w:r w:rsidR="00012BF8" w:rsidRPr="00893BA9">
          <w:rPr>
            <w:rStyle w:val="Hyperlink"/>
          </w:rPr>
          <w:t>https://www.cgdev.org/sites/default/files/clemens%20global%20skill%20partnerships%20cgd%20web.pdf</w:t>
        </w:r>
      </w:hyperlink>
    </w:p>
    <w:p w:rsidR="00012BF8" w:rsidRDefault="009C46F2">
      <w:hyperlink r:id="rId5" w:history="1">
        <w:r w:rsidR="00012BF8" w:rsidRPr="00893BA9">
          <w:rPr>
            <w:rStyle w:val="Hyperlink"/>
          </w:rPr>
          <w:t>http://www.oecd.org/dev/development-posts-global-skill-partnerships-a-proposal-for-technical-training-in-a-mobile-world.htm</w:t>
        </w:r>
      </w:hyperlink>
    </w:p>
    <w:p w:rsidR="00824CD2" w:rsidRPr="007E2330" w:rsidRDefault="00824CD2">
      <w:pPr>
        <w:rPr>
          <w:b/>
        </w:rPr>
      </w:pPr>
      <w:r w:rsidRPr="007E2330">
        <w:rPr>
          <w:b/>
        </w:rPr>
        <w:t>On the UN Global Compact on Migration</w:t>
      </w:r>
      <w:r w:rsidR="007E2330">
        <w:rPr>
          <w:b/>
        </w:rPr>
        <w:t>:</w:t>
      </w:r>
    </w:p>
    <w:p w:rsidR="00012BF8" w:rsidRDefault="009C46F2">
      <w:hyperlink r:id="rId6" w:history="1">
        <w:r w:rsidR="00824CD2" w:rsidRPr="00893BA9">
          <w:rPr>
            <w:rStyle w:val="Hyperlink"/>
          </w:rPr>
          <w:t>http://refugeesmigrants.un.org/migration-compact</w:t>
        </w:r>
      </w:hyperlink>
    </w:p>
    <w:p w:rsidR="007E2330" w:rsidRDefault="009C46F2">
      <w:hyperlink r:id="rId7" w:history="1">
        <w:r w:rsidR="007E2330" w:rsidRPr="00893BA9">
          <w:rPr>
            <w:rStyle w:val="Hyperlink"/>
          </w:rPr>
          <w:t>http://www.world-psi.org/en/psi-contributions-thematic-consultations-towards-global-compact-migration-2018</w:t>
        </w:r>
      </w:hyperlink>
    </w:p>
    <w:p w:rsidR="007E2330" w:rsidRDefault="007E2330"/>
    <w:p w:rsidR="00824CD2" w:rsidRDefault="00824CD2">
      <w:bookmarkStart w:id="0" w:name="_GoBack"/>
      <w:bookmarkEnd w:id="0"/>
    </w:p>
    <w:sectPr w:rsidR="00824C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HGPMinchoE"/>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8DD"/>
    <w:rsid w:val="00012BF8"/>
    <w:rsid w:val="00041F9E"/>
    <w:rsid w:val="0005678B"/>
    <w:rsid w:val="000932F4"/>
    <w:rsid w:val="000E367F"/>
    <w:rsid w:val="00126813"/>
    <w:rsid w:val="0021186C"/>
    <w:rsid w:val="00287A99"/>
    <w:rsid w:val="005C45C7"/>
    <w:rsid w:val="0060647C"/>
    <w:rsid w:val="00663FAE"/>
    <w:rsid w:val="006B131F"/>
    <w:rsid w:val="007D6C71"/>
    <w:rsid w:val="007E2330"/>
    <w:rsid w:val="00824CD2"/>
    <w:rsid w:val="008873CE"/>
    <w:rsid w:val="008A13BE"/>
    <w:rsid w:val="008A7638"/>
    <w:rsid w:val="00917B50"/>
    <w:rsid w:val="009C46F2"/>
    <w:rsid w:val="00A26C44"/>
    <w:rsid w:val="00B96B57"/>
    <w:rsid w:val="00CF58DD"/>
    <w:rsid w:val="00DE0165"/>
    <w:rsid w:val="00E1390D"/>
    <w:rsid w:val="00E409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689F1"/>
  <w15:chartTrackingRefBased/>
  <w15:docId w15:val="{2284B092-0B73-4F6C-8FFF-6FCE10B4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BF8"/>
    <w:rPr>
      <w:color w:val="0563C1" w:themeColor="hyperlink"/>
      <w:u w:val="single"/>
    </w:rPr>
  </w:style>
  <w:style w:type="character" w:styleId="UnresolvedMention">
    <w:name w:val="Unresolved Mention"/>
    <w:basedOn w:val="DefaultParagraphFont"/>
    <w:uiPriority w:val="99"/>
    <w:semiHidden/>
    <w:unhideWhenUsed/>
    <w:rsid w:val="00012B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orld-psi.org/en/psi-contributions-thematic-consultations-towards-global-compact-migration-20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fugeesmigrants.un.org/migration-compact" TargetMode="External"/><Relationship Id="rId5" Type="http://schemas.openxmlformats.org/officeDocument/2006/relationships/hyperlink" Target="http://www.oecd.org/dev/development-posts-global-skill-partnerships-a-proposal-for-technical-training-in-a-mobile-world.htm" TargetMode="External"/><Relationship Id="rId4" Type="http://schemas.openxmlformats.org/officeDocument/2006/relationships/hyperlink" Target="https://www.cgdev.org/sites/default/files/clemens%20global%20skill%20partnerships%20cgd%20web.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Gencianos</dc:creator>
  <cp:keywords/>
  <dc:description/>
  <cp:lastModifiedBy>Baba Aye</cp:lastModifiedBy>
  <cp:revision>3</cp:revision>
  <dcterms:created xsi:type="dcterms:W3CDTF">2018-02-01T23:53:00Z</dcterms:created>
  <dcterms:modified xsi:type="dcterms:W3CDTF">2018-02-02T05:28:00Z</dcterms:modified>
</cp:coreProperties>
</file>